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8" w:rsidRPr="002356AF" w:rsidRDefault="00FB4338" w:rsidP="002356AF">
      <w:pPr>
        <w:spacing w:line="360" w:lineRule="auto"/>
        <w:ind w:firstLine="0"/>
        <w:jc w:val="center"/>
        <w:rPr>
          <w:b/>
        </w:rPr>
      </w:pPr>
      <w:bookmarkStart w:id="0" w:name="_GoBack"/>
      <w:r w:rsidRPr="002356AF">
        <w:rPr>
          <w:b/>
        </w:rPr>
        <w:t xml:space="preserve">Инструкция для авторов по подготовке статей </w:t>
      </w:r>
      <w:r w:rsidRPr="002356AF">
        <w:rPr>
          <w:b/>
        </w:rPr>
        <w:br/>
        <w:t>на МНПК «Электротехнические комплексы и системы»</w:t>
      </w:r>
    </w:p>
    <w:bookmarkEnd w:id="0"/>
    <w:p w:rsidR="00FB4338" w:rsidRPr="002356AF" w:rsidRDefault="00FB4338" w:rsidP="002356AF">
      <w:pPr>
        <w:spacing w:line="360" w:lineRule="auto"/>
      </w:pPr>
    </w:p>
    <w:p w:rsidR="00FB4338" w:rsidRPr="002356AF" w:rsidRDefault="00444B3A" w:rsidP="002356AF">
      <w:pPr>
        <w:spacing w:line="360" w:lineRule="auto"/>
      </w:pPr>
      <w:r w:rsidRPr="002356AF">
        <w:t>В сборник материалов конференции принимаются оригинальные, ранее не публиковавшиеся статьи, соответствующие тематике конференции.</w:t>
      </w:r>
    </w:p>
    <w:p w:rsidR="00444B3A" w:rsidRPr="002356AF" w:rsidRDefault="00444B3A" w:rsidP="002356AF">
      <w:pPr>
        <w:spacing w:line="360" w:lineRule="auto"/>
      </w:pPr>
      <w:r w:rsidRPr="002356AF">
        <w:t>Файлы статей необходимо направить по электронной почте. В состав электронной версии рукописи должны входить: файлы в формат</w:t>
      </w:r>
      <w:r w:rsidR="008F54E2">
        <w:t>е</w:t>
      </w:r>
      <w:r w:rsidRPr="002356AF">
        <w:t xml:space="preserve"> PDF и </w:t>
      </w:r>
      <w:r w:rsidR="008F54E2">
        <w:t xml:space="preserve">в формате </w:t>
      </w:r>
      <w:r w:rsidRPr="002356AF">
        <w:t xml:space="preserve">DOC (либо DOCX) и исходные файлы иллюстраций, соответствующие техническим требованиям, а также заявка на участие в конференции. Все файлы должны быть собраны в один архив (например, ZIP). </w:t>
      </w:r>
    </w:p>
    <w:p w:rsidR="00444B3A" w:rsidRPr="002356AF" w:rsidRDefault="00444B3A" w:rsidP="002356AF">
      <w:pPr>
        <w:spacing w:line="360" w:lineRule="auto"/>
      </w:pPr>
    </w:p>
    <w:p w:rsidR="00FE26A7" w:rsidRPr="002356AF" w:rsidRDefault="00FE26A7" w:rsidP="002356AF">
      <w:pPr>
        <w:spacing w:line="360" w:lineRule="auto"/>
      </w:pPr>
      <w:r w:rsidRPr="002356AF">
        <w:t>Структура представляемой статьи должна быть следующей:</w:t>
      </w:r>
    </w:p>
    <w:p w:rsidR="00FE10AC" w:rsidRPr="002356AF" w:rsidRDefault="00FE10AC" w:rsidP="00FE10AC">
      <w:pPr>
        <w:spacing w:line="360" w:lineRule="auto"/>
        <w:ind w:firstLine="0"/>
      </w:pPr>
      <w:r w:rsidRPr="002356AF">
        <w:t>– фамилия, имя, отчество полностью всех авторов на русском и английском языках;</w:t>
      </w:r>
    </w:p>
    <w:p w:rsidR="00FE10AC" w:rsidRPr="002356AF" w:rsidRDefault="00FE10AC" w:rsidP="00FE10AC">
      <w:pPr>
        <w:spacing w:line="360" w:lineRule="auto"/>
        <w:ind w:firstLine="0"/>
      </w:pPr>
      <w:r w:rsidRPr="002356AF">
        <w:t>– полностью наименование организации(-ий), город, страна на русском и на английском языках;</w:t>
      </w:r>
    </w:p>
    <w:p w:rsidR="00FE26A7" w:rsidRPr="002356AF" w:rsidRDefault="00FE26A7" w:rsidP="002356AF">
      <w:pPr>
        <w:spacing w:line="360" w:lineRule="auto"/>
        <w:ind w:firstLine="0"/>
      </w:pPr>
      <w:r w:rsidRPr="002356AF">
        <w:t>– название статьи на русском и английском языках;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 xml:space="preserve">– </w:t>
      </w:r>
      <w:r w:rsidR="00E46166" w:rsidRPr="002356AF">
        <w:t xml:space="preserve">краткая аннотация </w:t>
      </w:r>
      <w:r w:rsidR="00A52365" w:rsidRPr="002356AF">
        <w:t>(не более 300 слов) на русском и на английском языках;</w:t>
      </w:r>
    </w:p>
    <w:p w:rsidR="00A52365" w:rsidRPr="002356AF" w:rsidRDefault="00A52365" w:rsidP="002356AF">
      <w:pPr>
        <w:spacing w:line="360" w:lineRule="auto"/>
        <w:ind w:firstLine="0"/>
      </w:pPr>
      <w:r w:rsidRPr="002356AF">
        <w:t>– ключевые слова на русском и на английском языках;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основной текст стать</w:t>
      </w:r>
      <w:r w:rsidR="001C1767" w:rsidRPr="002356AF">
        <w:t>и</w:t>
      </w:r>
      <w:r w:rsidRPr="002356AF">
        <w:t>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заключение (выводы);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список литературы.</w:t>
      </w:r>
    </w:p>
    <w:p w:rsidR="00FE26A7" w:rsidRDefault="00FE26A7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 xml:space="preserve">Фамилии и имена авторов пишутся через запятую, прописными буквами, без степеней и квалификации. Выравнивание </w:t>
      </w:r>
      <w:r w:rsidR="00996B10">
        <w:t>по левому краю</w:t>
      </w:r>
      <w:r>
        <w:t>, без красной строки.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</w:pPr>
      <w:r>
        <w:t>ИВАНОВ ПЕТР ИВАНОВИЧ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lastRenderedPageBreak/>
        <w:t>Наименование организации приводится полностью, форму собственности допускается сократить – например ФГБОУ ВО «Уфимский государственный авиационный технический университет». Также указывается город, и для зарубежных статей – страна.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  <w:jc w:val="left"/>
      </w:pPr>
      <w:r>
        <w:t>ФГБОУ ВО «Уфимский государственный авиационный технический университет», Уфа</w:t>
      </w:r>
    </w:p>
    <w:p w:rsidR="009C5618" w:rsidRDefault="009C5618" w:rsidP="002356AF">
      <w:pPr>
        <w:spacing w:line="360" w:lineRule="auto"/>
      </w:pPr>
    </w:p>
    <w:p w:rsidR="009C5618" w:rsidRDefault="009C5618" w:rsidP="002356AF">
      <w:pPr>
        <w:spacing w:line="360" w:lineRule="auto"/>
      </w:pPr>
      <w:r>
        <w:t>Если необходимо указать разные организации для авторов, рекомендуется придерживаться следующего оформления: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  <w:jc w:val="left"/>
      </w:pPr>
      <w:r>
        <w:t>ИВАНОВ ПЕТР ИВАНОВИЧ, СИДОРОВ АЛЕКСАНДР ВЛАДИМИРОВИЧ</w:t>
      </w:r>
      <w:r w:rsidRPr="009C5618">
        <w:rPr>
          <w:vertAlign w:val="superscript"/>
        </w:rPr>
        <w:t>1</w:t>
      </w:r>
      <w:r>
        <w:t>, ПЕТРОВ МИХАИЛ ВИКТОРОВИЧ</w:t>
      </w:r>
      <w:r w:rsidRPr="009C5618">
        <w:rPr>
          <w:vertAlign w:val="superscript"/>
        </w:rPr>
        <w:t>2</w:t>
      </w:r>
    </w:p>
    <w:p w:rsidR="009C5618" w:rsidRDefault="009C5618" w:rsidP="009C5618">
      <w:pPr>
        <w:spacing w:line="360" w:lineRule="auto"/>
        <w:ind w:firstLine="0"/>
      </w:pPr>
      <w:r w:rsidRPr="009C5618">
        <w:rPr>
          <w:vertAlign w:val="superscript"/>
        </w:rPr>
        <w:t>1</w:t>
      </w:r>
      <w:r>
        <w:t>ФГБОУ ВО «Уфимский государственный авиационный технический университет», Уфа</w:t>
      </w:r>
    </w:p>
    <w:p w:rsidR="009C5618" w:rsidRDefault="009C5618" w:rsidP="009C5618">
      <w:pPr>
        <w:spacing w:line="360" w:lineRule="auto"/>
        <w:ind w:firstLine="0"/>
      </w:pPr>
      <w:r w:rsidRPr="009C5618">
        <w:rPr>
          <w:vertAlign w:val="superscript"/>
        </w:rPr>
        <w:t>2</w:t>
      </w:r>
      <w:r>
        <w:t>ООО «</w:t>
      </w:r>
      <w:r w:rsidR="00FD4F31">
        <w:t>Энергия</w:t>
      </w:r>
      <w:r>
        <w:t>»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>Заголовок статьи пишется прописными буквами, выделяется жирным шрифтом, выравнивание – по центру, без красной строки.</w:t>
      </w:r>
    </w:p>
    <w:p w:rsidR="009C5618" w:rsidRDefault="009C5618" w:rsidP="002356AF">
      <w:pPr>
        <w:spacing w:line="360" w:lineRule="auto"/>
      </w:pPr>
    </w:p>
    <w:p w:rsidR="009C5618" w:rsidRPr="009C5618" w:rsidRDefault="009C5618" w:rsidP="009C5618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ПЕРСПЕКТИВЫ ПРИМЕНЕНИЯ </w:t>
      </w:r>
      <w:r>
        <w:rPr>
          <w:b/>
        </w:rPr>
        <w:br/>
        <w:t>ПРОВОДОВ НОВОГО ПОКОЛЕНИЯ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>Аннотация и ключевые слова располагаются после заголовка, размер шрифта – 12, выравнивание по ширине</w:t>
      </w:r>
      <w:r w:rsidR="009C5618">
        <w:t>, одинарный интервал, без красной строки</w:t>
      </w:r>
      <w:r>
        <w:t xml:space="preserve">, отступы слева и справа </w:t>
      </w:r>
      <w:r w:rsidR="009C5618">
        <w:t>–</w:t>
      </w:r>
      <w:r>
        <w:t xml:space="preserve"> </w:t>
      </w:r>
      <w:r w:rsidR="009C5618">
        <w:t xml:space="preserve">1 см. Надписи </w:t>
      </w:r>
      <w:r w:rsidR="009C5618" w:rsidRPr="009C5618">
        <w:rPr>
          <w:i/>
        </w:rPr>
        <w:t>Аннотация</w:t>
      </w:r>
      <w:r w:rsidR="009C5618">
        <w:t xml:space="preserve"> и </w:t>
      </w:r>
      <w:r w:rsidR="009C5618" w:rsidRPr="009C5618">
        <w:rPr>
          <w:i/>
        </w:rPr>
        <w:t>Ключевые слова</w:t>
      </w:r>
      <w:r w:rsidR="009C5618">
        <w:t xml:space="preserve"> выделяются жирным шрифтом. Сами ключевые слова выделяются курсивом.</w:t>
      </w:r>
    </w:p>
    <w:p w:rsidR="009C5618" w:rsidRPr="0031055D" w:rsidRDefault="009C5618" w:rsidP="002356AF">
      <w:pPr>
        <w:spacing w:line="360" w:lineRule="auto"/>
        <w:rPr>
          <w:sz w:val="24"/>
          <w:szCs w:val="24"/>
        </w:rPr>
      </w:pPr>
    </w:p>
    <w:p w:rsidR="009C5618" w:rsidRPr="0031055D" w:rsidRDefault="009C5618" w:rsidP="009C5618">
      <w:pPr>
        <w:ind w:left="567" w:right="567" w:firstLine="0"/>
        <w:rPr>
          <w:sz w:val="24"/>
          <w:szCs w:val="24"/>
        </w:rPr>
      </w:pPr>
      <w:r w:rsidRPr="0031055D">
        <w:rPr>
          <w:b/>
          <w:sz w:val="24"/>
          <w:szCs w:val="24"/>
        </w:rPr>
        <w:t>Аннотация.</w:t>
      </w:r>
      <w:r w:rsidRPr="0031055D">
        <w:rPr>
          <w:sz w:val="24"/>
          <w:szCs w:val="24"/>
        </w:rPr>
        <w:t xml:space="preserve"> Рассматриваются перспективы применения новых типов проводов.</w:t>
      </w:r>
    </w:p>
    <w:p w:rsidR="009C5618" w:rsidRPr="0031055D" w:rsidRDefault="009C5618" w:rsidP="009C5618">
      <w:pPr>
        <w:ind w:left="567" w:right="567" w:firstLine="0"/>
        <w:rPr>
          <w:sz w:val="24"/>
          <w:szCs w:val="24"/>
        </w:rPr>
      </w:pPr>
      <w:r w:rsidRPr="0031055D">
        <w:rPr>
          <w:b/>
          <w:sz w:val="24"/>
          <w:szCs w:val="24"/>
        </w:rPr>
        <w:t>Ключевые слова:</w:t>
      </w:r>
      <w:r w:rsidRPr="0031055D">
        <w:rPr>
          <w:sz w:val="24"/>
          <w:szCs w:val="24"/>
        </w:rPr>
        <w:t xml:space="preserve"> </w:t>
      </w:r>
      <w:r w:rsidRPr="0031055D">
        <w:rPr>
          <w:i/>
          <w:sz w:val="24"/>
          <w:szCs w:val="24"/>
        </w:rPr>
        <w:t>провода, воздушные линии электропередачи.</w:t>
      </w:r>
    </w:p>
    <w:p w:rsidR="009C5618" w:rsidRPr="0031055D" w:rsidRDefault="009C5618" w:rsidP="002356AF">
      <w:pPr>
        <w:spacing w:line="360" w:lineRule="auto"/>
        <w:rPr>
          <w:sz w:val="24"/>
        </w:rPr>
      </w:pPr>
    </w:p>
    <w:p w:rsidR="00FE26A7" w:rsidRPr="002356AF" w:rsidRDefault="00FE26A7" w:rsidP="002356AF">
      <w:pPr>
        <w:spacing w:line="360" w:lineRule="auto"/>
      </w:pPr>
      <w:r w:rsidRPr="002356AF">
        <w:t xml:space="preserve">Текст </w:t>
      </w:r>
      <w:r w:rsidR="008F54E2">
        <w:t xml:space="preserve">статьи </w:t>
      </w:r>
      <w:r w:rsidRPr="002356AF">
        <w:t xml:space="preserve">печатается в редакторе MS Word с параметрами: размер бумаги – А4, поля бумаги </w:t>
      </w:r>
      <w:r w:rsidR="001C1767" w:rsidRPr="002356AF">
        <w:t xml:space="preserve">сверху, слева и справа </w:t>
      </w:r>
      <w:r w:rsidRPr="002356AF">
        <w:t xml:space="preserve">– 2 см, снизу – 2,5 см, шрифт – Times New Roman, размер – 14, красная строка – 1,25 см, межстрочное расстояние – полтора, выравнивание по ширине. </w:t>
      </w:r>
      <w:r w:rsidR="001C1767" w:rsidRPr="002356AF">
        <w:t>Рисунки и таблицы должны располагаться внутри текстового поля.</w:t>
      </w:r>
    </w:p>
    <w:p w:rsidR="002356AF" w:rsidRPr="002356AF" w:rsidRDefault="00061816" w:rsidP="002356AF">
      <w:pPr>
        <w:spacing w:line="360" w:lineRule="auto"/>
      </w:pPr>
      <w:r>
        <w:t>Текст статьи должен быть оформлен по правилам русского (английского) языка. Представленные статьи печатаются в авторской редакции, ответственности за возможные ошибки оргкомитет не несет.</w:t>
      </w:r>
    </w:p>
    <w:p w:rsidR="002356AF" w:rsidRDefault="002356AF" w:rsidP="002356AF">
      <w:pPr>
        <w:spacing w:line="360" w:lineRule="auto"/>
      </w:pPr>
      <w:r w:rsidRPr="002356AF">
        <w:t xml:space="preserve">Заголовки </w:t>
      </w:r>
      <w:r w:rsidR="00CD7737">
        <w:t>оформляются и нумеруются в соответствии со следующими примерами:</w:t>
      </w:r>
    </w:p>
    <w:p w:rsidR="00CD7737" w:rsidRDefault="00CD7737" w:rsidP="002356AF">
      <w:pPr>
        <w:spacing w:line="360" w:lineRule="auto"/>
      </w:pPr>
    </w:p>
    <w:p w:rsidR="00CD7737" w:rsidRDefault="00CD7737" w:rsidP="00CD7737">
      <w:pPr>
        <w:spacing w:line="360" w:lineRule="auto"/>
        <w:ind w:firstLine="0"/>
        <w:jc w:val="center"/>
      </w:pPr>
      <w:r>
        <w:t>1</w:t>
      </w:r>
      <w:r w:rsidR="00996B10">
        <w:t>.</w:t>
      </w:r>
      <w:r>
        <w:t xml:space="preserve"> ЗАГОЛОВОК ПЕРВОГО УРОВНЯ</w:t>
      </w:r>
    </w:p>
    <w:p w:rsidR="00CD7737" w:rsidRDefault="00CD7737" w:rsidP="002356AF">
      <w:pPr>
        <w:spacing w:line="360" w:lineRule="auto"/>
      </w:pPr>
    </w:p>
    <w:p w:rsidR="00CD7737" w:rsidRDefault="00CD7737" w:rsidP="00CD7737">
      <w:pPr>
        <w:spacing w:line="360" w:lineRule="auto"/>
        <w:ind w:firstLine="0"/>
        <w:jc w:val="center"/>
      </w:pPr>
      <w:r>
        <w:t>1.2</w:t>
      </w:r>
      <w:r w:rsidR="00996B10">
        <w:t>.</w:t>
      </w:r>
      <w:r>
        <w:t xml:space="preserve"> Заголовок второго уровня</w:t>
      </w:r>
    </w:p>
    <w:p w:rsidR="00CD7737" w:rsidRDefault="00CD7737" w:rsidP="002356AF">
      <w:pPr>
        <w:spacing w:line="360" w:lineRule="auto"/>
      </w:pPr>
    </w:p>
    <w:p w:rsidR="00CD7737" w:rsidRPr="002356AF" w:rsidRDefault="00CD7737" w:rsidP="002356AF">
      <w:pPr>
        <w:spacing w:line="360" w:lineRule="auto"/>
      </w:pPr>
      <w:r>
        <w:t>1.3.4</w:t>
      </w:r>
      <w:r w:rsidR="00996B10">
        <w:t>.</w:t>
      </w:r>
      <w:r>
        <w:t xml:space="preserve"> Заголовок третьего уровня</w:t>
      </w:r>
    </w:p>
    <w:p w:rsidR="001C1767" w:rsidRDefault="001C1767" w:rsidP="002356AF">
      <w:pPr>
        <w:spacing w:line="360" w:lineRule="auto"/>
      </w:pPr>
    </w:p>
    <w:p w:rsidR="00CD7737" w:rsidRPr="002356AF" w:rsidRDefault="008F54E2" w:rsidP="002356AF">
      <w:pPr>
        <w:spacing w:line="360" w:lineRule="auto"/>
      </w:pPr>
      <w:r>
        <w:t xml:space="preserve">После заголовка точка не ставится. </w:t>
      </w:r>
      <w:r w:rsidR="00CD7737">
        <w:t xml:space="preserve">Перед заголовком предусматривается отступ в одну пустую строку. Текст после заголовка дополнительным интервалом не отделяется. Заголовки </w:t>
      </w:r>
      <w:r w:rsidR="00CD7737" w:rsidRPr="00CD7737">
        <w:rPr>
          <w:i/>
        </w:rPr>
        <w:t>Введение</w:t>
      </w:r>
      <w:r w:rsidR="00CD7737">
        <w:t xml:space="preserve">, </w:t>
      </w:r>
      <w:r w:rsidR="00CD7737" w:rsidRPr="00CD7737">
        <w:rPr>
          <w:i/>
        </w:rPr>
        <w:t>Заключение</w:t>
      </w:r>
      <w:r w:rsidR="00CD7737">
        <w:t xml:space="preserve">, </w:t>
      </w:r>
      <w:r w:rsidR="00CD7737" w:rsidRPr="00CD7737">
        <w:rPr>
          <w:i/>
        </w:rPr>
        <w:t>Список литературы</w:t>
      </w:r>
      <w:r w:rsidR="00CD7737">
        <w:t xml:space="preserve"> и т.п. оформляются как заголовки первого уровня и не нумеруются.</w:t>
      </w:r>
      <w:r w:rsidR="009C5618">
        <w:t xml:space="preserve"> Заголовки четвертого и более уровней не нумеруются и не выделяются в тексте.</w:t>
      </w:r>
    </w:p>
    <w:p w:rsidR="009C5618" w:rsidRDefault="009C5618" w:rsidP="00A03136">
      <w:pPr>
        <w:spacing w:line="360" w:lineRule="auto"/>
      </w:pPr>
    </w:p>
    <w:p w:rsidR="00A03136" w:rsidRPr="002356AF" w:rsidRDefault="00A03136" w:rsidP="00A03136">
      <w:pPr>
        <w:spacing w:line="360" w:lineRule="auto"/>
      </w:pPr>
      <w:r w:rsidRPr="002356AF">
        <w:t>Иллюстрации включа</w:t>
      </w:r>
      <w:r w:rsidR="00061816">
        <w:t>ются в</w:t>
      </w:r>
      <w:r w:rsidRPr="002356AF">
        <w:t xml:space="preserve"> текст</w:t>
      </w:r>
      <w:r w:rsidR="00061816">
        <w:t xml:space="preserve"> статьи после и как можно ближе к ссылке на него</w:t>
      </w:r>
      <w:r w:rsidRPr="002356AF">
        <w:t xml:space="preserve">. Иллюстрации также представляются </w:t>
      </w:r>
      <w:r w:rsidR="00061816">
        <w:t xml:space="preserve">в оргкомитет </w:t>
      </w:r>
      <w:r w:rsidRPr="002356AF">
        <w:t xml:space="preserve">отдельными файлами </w:t>
      </w:r>
      <w:r>
        <w:t xml:space="preserve">в черно-белом изображении </w:t>
      </w:r>
      <w:r w:rsidRPr="002356AF">
        <w:t xml:space="preserve">с именами, соответствующими их номерам (pic2.jpg). </w:t>
      </w:r>
      <w:r w:rsidR="00061816">
        <w:t xml:space="preserve">Разрешение </w:t>
      </w:r>
      <w:r w:rsidR="00061816" w:rsidRPr="002356AF">
        <w:t>рисунк</w:t>
      </w:r>
      <w:r w:rsidR="00061816">
        <w:t>ов не менее 300 </w:t>
      </w:r>
      <w:r w:rsidR="00061816">
        <w:rPr>
          <w:lang w:val="en-US"/>
        </w:rPr>
        <w:t>dpi</w:t>
      </w:r>
      <w:r w:rsidR="00061816">
        <w:t>,</w:t>
      </w:r>
      <w:r w:rsidR="00061816" w:rsidRPr="002356AF">
        <w:t xml:space="preserve"> </w:t>
      </w:r>
      <w:r w:rsidR="00061816">
        <w:t xml:space="preserve">размеры </w:t>
      </w:r>
      <w:r w:rsidR="00061816" w:rsidRPr="002356AF">
        <w:t>не более 170</w:t>
      </w:r>
      <w:r w:rsidR="00061816">
        <w:t>×</w:t>
      </w:r>
      <w:r w:rsidR="00061816" w:rsidRPr="002356AF">
        <w:t>200 мм</w:t>
      </w:r>
      <w:r w:rsidR="00061816">
        <w:t xml:space="preserve">. </w:t>
      </w:r>
      <w:r>
        <w:t xml:space="preserve">Рисунки не должны располагаться </w:t>
      </w:r>
      <w:r w:rsidR="00061816">
        <w:t xml:space="preserve">на первой странице, сразу после заголовков, а также </w:t>
      </w:r>
      <w:r>
        <w:t xml:space="preserve">после заключения и списка литературы. </w:t>
      </w:r>
      <w:r w:rsidRPr="002356AF">
        <w:t>На все рисунки должны быть ссылки по тексту статьи.</w:t>
      </w:r>
    </w:p>
    <w:p w:rsidR="002356AF" w:rsidRPr="002356AF" w:rsidRDefault="00FE26A7" w:rsidP="002356AF">
      <w:pPr>
        <w:spacing w:line="360" w:lineRule="auto"/>
      </w:pPr>
      <w:r w:rsidRPr="002356AF">
        <w:t>Подрисуночные подписи выделяются курсивом, название рисунка прямо, выравнивание по центру, размер шрифта – 1</w:t>
      </w:r>
      <w:r w:rsidR="002356AF" w:rsidRPr="002356AF">
        <w:t>4</w:t>
      </w:r>
      <w:r w:rsidRPr="002356AF">
        <w:t xml:space="preserve">, </w:t>
      </w:r>
      <w:r w:rsidR="001C1767" w:rsidRPr="002356AF">
        <w:t xml:space="preserve">одинарный интервал, </w:t>
      </w:r>
      <w:r w:rsidR="002356AF">
        <w:t xml:space="preserve">без красной строки, </w:t>
      </w:r>
      <w:r w:rsidRPr="002356AF">
        <w:t xml:space="preserve">оформляются в виде: </w:t>
      </w:r>
    </w:p>
    <w:p w:rsidR="002356AF" w:rsidRPr="002356AF" w:rsidRDefault="002356AF" w:rsidP="002356AF">
      <w:pPr>
        <w:spacing w:line="360" w:lineRule="auto"/>
      </w:pPr>
    </w:p>
    <w:p w:rsidR="008F54E2" w:rsidRPr="00BB6BB1" w:rsidRDefault="00BB6BB1" w:rsidP="002356AF">
      <w:pPr>
        <w:ind w:firstLine="0"/>
        <w:jc w:val="center"/>
      </w:pPr>
      <w:r w:rsidRPr="00BB6BB1">
        <w:rPr>
          <w:noProof/>
          <w:lang w:eastAsia="ru-RU"/>
        </w:rPr>
        <w:drawing>
          <wp:inline distT="0" distB="0" distL="0" distR="0">
            <wp:extent cx="13525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AF" w:rsidRDefault="00FE26A7" w:rsidP="002356AF">
      <w:pPr>
        <w:ind w:firstLine="0"/>
        <w:jc w:val="center"/>
      </w:pPr>
      <w:r w:rsidRPr="002356AF">
        <w:rPr>
          <w:i/>
        </w:rPr>
        <w:t>Рис. 1.</w:t>
      </w:r>
      <w:r w:rsidR="002356AF" w:rsidRPr="002356AF">
        <w:t xml:space="preserve"> </w:t>
      </w:r>
      <w:r w:rsidR="00BB6BB1">
        <w:t>Синхронная машина</w:t>
      </w:r>
    </w:p>
    <w:p w:rsidR="00A03136" w:rsidRDefault="00A03136" w:rsidP="002356AF">
      <w:pPr>
        <w:ind w:firstLine="0"/>
        <w:jc w:val="center"/>
      </w:pPr>
    </w:p>
    <w:p w:rsidR="008F54E2" w:rsidRDefault="00095466" w:rsidP="002356AF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1472565</wp:posOffset>
                </wp:positionV>
                <wp:extent cx="247650" cy="123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BB1" w:rsidRDefault="00BB6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2.8pt;margin-top:115.95pt;width:19.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" fillcolor="white [3201]" stroked="f" strokeweight=".5pt">
                <v:path arrowok="t"/>
                <v:textbox>
                  <w:txbxContent>
                    <w:p w:rsidR="00BB6BB1" w:rsidRDefault="00BB6BB1"/>
                  </w:txbxContent>
                </v:textbox>
              </v:shape>
            </w:pict>
          </mc:Fallback>
        </mc:AlternateContent>
      </w:r>
      <w:r w:rsidR="00BB6BB1">
        <w:rPr>
          <w:noProof/>
          <w:lang w:eastAsia="ru-RU"/>
        </w:rPr>
        <w:drawing>
          <wp:inline distT="0" distB="0" distL="0" distR="0">
            <wp:extent cx="2880000" cy="1596522"/>
            <wp:effectExtent l="0" t="0" r="0" b="3810"/>
            <wp:docPr id="5" name="Picture 5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4"/>
                    <a:stretch/>
                  </pic:blipFill>
                  <pic:spPr bwMode="auto">
                    <a:xfrm>
                      <a:off x="0" y="0"/>
                      <a:ext cx="2880000" cy="15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Default="00BB6BB1" w:rsidP="002356AF">
      <w:pPr>
        <w:ind w:firstLine="0"/>
        <w:jc w:val="center"/>
      </w:pPr>
      <w:r w:rsidRPr="00BB6BB1">
        <w:rPr>
          <w:i/>
        </w:rPr>
        <w:t>а</w:t>
      </w:r>
      <w:r>
        <w:t>)</w:t>
      </w:r>
    </w:p>
    <w:p w:rsidR="00BB6BB1" w:rsidRDefault="00BB6BB1" w:rsidP="002356A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880000" cy="1330435"/>
            <wp:effectExtent l="0" t="0" r="0" b="3175"/>
            <wp:docPr id="6" name="Picture 6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95" b="6341"/>
                    <a:stretch/>
                  </pic:blipFill>
                  <pic:spPr bwMode="auto">
                    <a:xfrm>
                      <a:off x="0" y="0"/>
                      <a:ext cx="2880000" cy="13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Default="00BB6BB1" w:rsidP="002356AF">
      <w:pPr>
        <w:ind w:firstLine="0"/>
        <w:jc w:val="center"/>
      </w:pPr>
      <w:r w:rsidRPr="00BB6BB1">
        <w:rPr>
          <w:i/>
        </w:rPr>
        <w:t>б</w:t>
      </w:r>
      <w:r>
        <w:t>)</w:t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Рис. 2.</w:t>
      </w:r>
      <w:r>
        <w:t xml:space="preserve"> </w:t>
      </w:r>
      <w:r w:rsidR="00BB6BB1">
        <w:t>Магнитное поле</w:t>
      </w:r>
      <w:r>
        <w:t>:</w:t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а</w:t>
      </w:r>
      <w:r>
        <w:t xml:space="preserve"> – вариант 1, </w:t>
      </w:r>
      <w:r w:rsidRPr="00A03136">
        <w:rPr>
          <w:i/>
        </w:rPr>
        <w:t>б</w:t>
      </w:r>
      <w:r>
        <w:t xml:space="preserve"> – вариант 2</w:t>
      </w:r>
    </w:p>
    <w:p w:rsidR="00BB6BB1" w:rsidRDefault="00BB6BB1" w:rsidP="002356AF">
      <w:pPr>
        <w:ind w:firstLine="0"/>
        <w:jc w:val="center"/>
      </w:pPr>
    </w:p>
    <w:p w:rsidR="008F54E2" w:rsidRDefault="00095466" w:rsidP="002356AF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-7620</wp:posOffset>
                </wp:positionV>
                <wp:extent cx="247650" cy="333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BB1" w:rsidRDefault="00BB6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7.8pt;margin-top:-.6pt;width:1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" fillcolor="white [3201]" stroked="f" strokeweight=".5pt">
                <v:path arrowok="t"/>
                <v:textbox>
                  <w:txbxContent>
                    <w:p w:rsidR="00BB6BB1" w:rsidRDefault="00BB6BB1"/>
                  </w:txbxContent>
                </v:textbox>
              </v:shape>
            </w:pict>
          </mc:Fallback>
        </mc:AlternateContent>
      </w:r>
      <w:r w:rsidR="00BB6BB1">
        <w:rPr>
          <w:noProof/>
          <w:lang w:eastAsia="ru-RU"/>
        </w:rPr>
        <w:drawing>
          <wp:inline distT="0" distB="0" distL="0" distR="0">
            <wp:extent cx="2023745" cy="3657600"/>
            <wp:effectExtent l="0" t="0" r="0" b="0"/>
            <wp:docPr id="3" name="Picture 3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9" b="14612"/>
                    <a:stretch/>
                  </pic:blipFill>
                  <pic:spPr bwMode="auto">
                    <a:xfrm>
                      <a:off x="0" y="0"/>
                      <a:ext cx="2024016" cy="36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Рис. 3.</w:t>
      </w:r>
      <w:r>
        <w:t xml:space="preserve"> </w:t>
      </w:r>
      <w:r w:rsidR="00BB6BB1">
        <w:t>Магнитная система</w:t>
      </w:r>
      <w:r>
        <w:t>:</w:t>
      </w:r>
    </w:p>
    <w:p w:rsidR="00A03136" w:rsidRPr="00A03136" w:rsidRDefault="00A03136" w:rsidP="002356AF">
      <w:pPr>
        <w:ind w:firstLine="0"/>
        <w:jc w:val="center"/>
      </w:pPr>
      <w:r w:rsidRPr="00A03136">
        <w:rPr>
          <w:i/>
        </w:rPr>
        <w:t>1</w:t>
      </w:r>
      <w:r>
        <w:t xml:space="preserve"> – </w:t>
      </w:r>
      <w:r w:rsidR="00BB6BB1">
        <w:t>статор</w:t>
      </w:r>
      <w:r>
        <w:t xml:space="preserve">, </w:t>
      </w:r>
      <w:r w:rsidRPr="00A03136">
        <w:rPr>
          <w:i/>
        </w:rPr>
        <w:t>2</w:t>
      </w:r>
      <w:r>
        <w:t xml:space="preserve"> – </w:t>
      </w:r>
      <w:r w:rsidR="00BB6BB1">
        <w:t>ротор</w:t>
      </w:r>
    </w:p>
    <w:p w:rsidR="00FE26A7" w:rsidRPr="002356AF" w:rsidRDefault="00FE26A7" w:rsidP="002356AF">
      <w:pPr>
        <w:spacing w:line="360" w:lineRule="auto"/>
      </w:pPr>
    </w:p>
    <w:p w:rsidR="002356AF" w:rsidRDefault="002356AF" w:rsidP="002356AF">
      <w:pPr>
        <w:spacing w:line="360" w:lineRule="auto"/>
      </w:pPr>
      <w:r w:rsidRPr="002356AF">
        <w:t xml:space="preserve">Все таблицы должны иметь заголовок. </w:t>
      </w:r>
      <w:r w:rsidR="00FE26A7" w:rsidRPr="002356AF">
        <w:t>Номер таблиц</w:t>
      </w:r>
      <w:r w:rsidR="001C1767" w:rsidRPr="002356AF">
        <w:t xml:space="preserve"> выполняется </w:t>
      </w:r>
      <w:r w:rsidR="00FE26A7" w:rsidRPr="002356AF">
        <w:t>курсивом, выравнивание справа. На следующей строке название таблицы, по центру, прямо</w:t>
      </w:r>
      <w:r>
        <w:t>, без красной строки</w:t>
      </w:r>
      <w:r w:rsidR="00FE26A7" w:rsidRPr="002356AF">
        <w:t xml:space="preserve">. </w:t>
      </w:r>
      <w:r>
        <w:t>Интервал – одинарный.</w:t>
      </w:r>
    </w:p>
    <w:p w:rsidR="002356AF" w:rsidRDefault="002356AF" w:rsidP="002356AF">
      <w:pPr>
        <w:spacing w:line="360" w:lineRule="auto"/>
      </w:pPr>
    </w:p>
    <w:p w:rsidR="002356AF" w:rsidRPr="002356AF" w:rsidRDefault="002356AF" w:rsidP="002356AF">
      <w:pPr>
        <w:ind w:firstLine="0"/>
        <w:jc w:val="right"/>
        <w:rPr>
          <w:i/>
        </w:rPr>
      </w:pPr>
      <w:r>
        <w:rPr>
          <w:i/>
        </w:rPr>
        <w:t>Таблица 1</w:t>
      </w:r>
    </w:p>
    <w:p w:rsidR="002356AF" w:rsidRDefault="00996B10" w:rsidP="002356AF">
      <w:pPr>
        <w:ind w:firstLine="0"/>
        <w:jc w:val="center"/>
      </w:pPr>
      <w:r>
        <w:t>Заголовок</w:t>
      </w:r>
      <w:r w:rsidR="002356AF">
        <w:t xml:space="preserve"> таблицы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A03136" w:rsidTr="00C45CF8">
        <w:tc>
          <w:tcPr>
            <w:tcW w:w="3258" w:type="dxa"/>
          </w:tcPr>
          <w:p w:rsidR="00A03136" w:rsidRDefault="008F54E2" w:rsidP="008F54E2">
            <w:pPr>
              <w:ind w:firstLine="0"/>
              <w:jc w:val="center"/>
            </w:pPr>
            <w:r>
              <w:t>Параметр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Расчет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Эксперимент</w:t>
            </w:r>
          </w:p>
        </w:tc>
      </w:tr>
      <w:tr w:rsidR="00A03136" w:rsidTr="00C45CF8">
        <w:tc>
          <w:tcPr>
            <w:tcW w:w="3258" w:type="dxa"/>
          </w:tcPr>
          <w:p w:rsidR="00A03136" w:rsidRDefault="008F54E2" w:rsidP="00A03136">
            <w:pPr>
              <w:ind w:firstLine="0"/>
            </w:pPr>
            <w:r>
              <w:t>Напряжение, В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4,2</w:t>
            </w:r>
          </w:p>
        </w:tc>
      </w:tr>
      <w:tr w:rsidR="008F54E2" w:rsidTr="00C45CF8">
        <w:tc>
          <w:tcPr>
            <w:tcW w:w="3258" w:type="dxa"/>
          </w:tcPr>
          <w:p w:rsidR="008F54E2" w:rsidRDefault="008F54E2" w:rsidP="00A03136">
            <w:pPr>
              <w:ind w:firstLine="0"/>
            </w:pPr>
            <w:r>
              <w:t>Ток, А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1,9</w:t>
            </w:r>
          </w:p>
        </w:tc>
      </w:tr>
    </w:tbl>
    <w:p w:rsidR="002356AF" w:rsidRDefault="002356AF" w:rsidP="002356AF">
      <w:pPr>
        <w:spacing w:line="360" w:lineRule="auto"/>
      </w:pPr>
    </w:p>
    <w:p w:rsidR="00FE26A7" w:rsidRPr="002356AF" w:rsidRDefault="00A03136" w:rsidP="002356AF">
      <w:pPr>
        <w:spacing w:line="360" w:lineRule="auto"/>
      </w:pPr>
      <w:r>
        <w:t xml:space="preserve">Текст в таблице выполняется без красной строки, размер – 14 пт. Допускается уменьшение шрифта до 12 пт. </w:t>
      </w:r>
      <w:r w:rsidR="00996B10">
        <w:t xml:space="preserve">Примечания </w:t>
      </w:r>
      <w:r>
        <w:t xml:space="preserve">к таблице размещаются сразу после таблицы без красной строки. </w:t>
      </w:r>
      <w:r w:rsidR="002356AF" w:rsidRPr="002356AF">
        <w:t>На все таблицы должны быть ссылки по тексту статьи.</w:t>
      </w:r>
    </w:p>
    <w:p w:rsidR="001C1767" w:rsidRPr="002356AF" w:rsidRDefault="001C1767" w:rsidP="002356AF">
      <w:pPr>
        <w:spacing w:line="360" w:lineRule="auto"/>
      </w:pPr>
    </w:p>
    <w:p w:rsidR="008F54E2" w:rsidRDefault="00FE26A7" w:rsidP="002356AF">
      <w:pPr>
        <w:spacing w:line="360" w:lineRule="auto"/>
      </w:pPr>
      <w:r w:rsidRPr="002356AF">
        <w:t xml:space="preserve">Формулы выполнять в редакторе MS Equation 3, размер основной – 14, крупный индекс – 9, малый индекс – 6. Греческий, русский алфавит, цифры – прямо. Латинский алфавит – курсивом, за исключением функций (sin, ln). </w:t>
      </w:r>
    </w:p>
    <w:p w:rsidR="008F54E2" w:rsidRDefault="008F54E2" w:rsidP="008F54E2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481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E2" w:rsidRDefault="008F54E2" w:rsidP="008F54E2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195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A7" w:rsidRDefault="001C1767" w:rsidP="002356AF">
      <w:pPr>
        <w:spacing w:line="360" w:lineRule="auto"/>
      </w:pPr>
      <w:r w:rsidRPr="002356AF">
        <w:t>Номер формулы выравнивается по правому краю, в скобках, в виде (1), (2), (3) и т.д. – только для тех формул, на которые есть ссылки по тексту.</w:t>
      </w:r>
    </w:p>
    <w:p w:rsidR="00BB6BB1" w:rsidRDefault="00BB6BB1" w:rsidP="00BB6BB1">
      <w:pPr>
        <w:tabs>
          <w:tab w:val="center" w:pos="4820"/>
          <w:tab w:val="right" w:pos="9639"/>
        </w:tabs>
        <w:spacing w:line="360" w:lineRule="auto"/>
        <w:ind w:firstLine="0"/>
      </w:pPr>
      <w:r>
        <w:tab/>
      </w:r>
      <w:r w:rsidRPr="008F54E2">
        <w:rPr>
          <w:position w:val="-12"/>
        </w:rPr>
        <w:object w:dxaOrig="1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22pt" o:ole="">
            <v:imagedata r:id="rId11" o:title=""/>
          </v:shape>
          <o:OLEObject Type="Embed" ProgID="Equation.3" ShapeID="_x0000_i1025" DrawAspect="Content" ObjectID="_1687613563" r:id="rId12"/>
        </w:object>
      </w:r>
      <w:r>
        <w:t>,</w:t>
      </w:r>
      <w:r>
        <w:tab/>
        <w:t>(1)</w:t>
      </w:r>
    </w:p>
    <w:p w:rsidR="00BB6BB1" w:rsidRPr="00BB6BB1" w:rsidRDefault="00BB6BB1" w:rsidP="00BB6BB1">
      <w:pPr>
        <w:spacing w:line="360" w:lineRule="auto"/>
        <w:ind w:firstLine="0"/>
      </w:pPr>
      <w:r>
        <w:t xml:space="preserve">где </w:t>
      </w:r>
      <w:r w:rsidRPr="00BB6BB1">
        <w:rPr>
          <w:rFonts w:ascii="Symbol" w:hAnsi="Symbol"/>
          <w:lang w:val="en-US"/>
        </w:rPr>
        <w:t></w:t>
      </w:r>
      <w:r w:rsidRPr="00BB6BB1">
        <w:rPr>
          <w:i/>
          <w:lang w:val="en-US"/>
        </w:rPr>
        <w:t>P</w:t>
      </w:r>
      <w:r w:rsidRPr="00BB6BB1">
        <w:rPr>
          <w:vertAlign w:val="subscript"/>
        </w:rPr>
        <w:t>К</w:t>
      </w:r>
      <w:r>
        <w:t xml:space="preserve"> – потери мощности, </w:t>
      </w:r>
      <w:r w:rsidRPr="00BB6BB1">
        <w:rPr>
          <w:i/>
          <w:lang w:val="en-US"/>
        </w:rPr>
        <w:t>I</w:t>
      </w:r>
      <w:r w:rsidRPr="00BB6BB1">
        <w:rPr>
          <w:vertAlign w:val="subscript"/>
        </w:rPr>
        <w:t>К</w:t>
      </w:r>
      <w:r>
        <w:t xml:space="preserve"> – ток, </w:t>
      </w:r>
      <w:r w:rsidRPr="00BB6BB1">
        <w:rPr>
          <w:i/>
          <w:lang w:val="en-US"/>
        </w:rPr>
        <w:t>R</w:t>
      </w:r>
      <w:r w:rsidRPr="00BB6BB1">
        <w:rPr>
          <w:vertAlign w:val="subscript"/>
        </w:rPr>
        <w:t>Н</w:t>
      </w:r>
      <w:r>
        <w:t xml:space="preserve"> – сопротивление</w:t>
      </w:r>
    </w:p>
    <w:p w:rsidR="008F54E2" w:rsidRDefault="00BB6BB1" w:rsidP="008F54E2">
      <w:pPr>
        <w:spacing w:line="360" w:lineRule="auto"/>
        <w:ind w:firstLine="0"/>
        <w:jc w:val="center"/>
      </w:pPr>
      <w:r w:rsidRPr="008F54E2">
        <w:rPr>
          <w:position w:val="-34"/>
        </w:rPr>
        <w:object w:dxaOrig="1180" w:dyaOrig="780">
          <v:shape id="_x0000_i1026" type="#_x0000_t75" style="width:59pt;height:39pt" o:ole="">
            <v:imagedata r:id="rId13" o:title=""/>
          </v:shape>
          <o:OLEObject Type="Embed" ProgID="Equation.3" ShapeID="_x0000_i1026" DrawAspect="Content" ObjectID="_1687613564" r:id="rId14"/>
        </w:object>
      </w:r>
    </w:p>
    <w:p w:rsidR="00FE26A7" w:rsidRPr="002356AF" w:rsidRDefault="00FE26A7" w:rsidP="002356AF">
      <w:pPr>
        <w:spacing w:line="360" w:lineRule="auto"/>
      </w:pPr>
    </w:p>
    <w:p w:rsidR="00FE26A7" w:rsidRPr="002356AF" w:rsidRDefault="00FE26A7" w:rsidP="002356AF">
      <w:pPr>
        <w:spacing w:line="360" w:lineRule="auto"/>
      </w:pPr>
      <w:r w:rsidRPr="002356AF">
        <w:t>Список литературы должен быть оформлен по ГОСТ 7.1.2003.</w:t>
      </w:r>
      <w:r w:rsidR="002356AF" w:rsidRPr="002356AF">
        <w:t xml:space="preserve"> На все источники должны быть ссылки по тексту статьи в виде: [1], [3, 6, 7], [11–14]. Перед отправкой статьи проверьте правильность ссылок на источники.</w:t>
      </w:r>
    </w:p>
    <w:p w:rsidR="002356AF" w:rsidRPr="002356AF" w:rsidRDefault="002356AF" w:rsidP="002356AF">
      <w:pPr>
        <w:spacing w:line="360" w:lineRule="auto"/>
      </w:pPr>
    </w:p>
    <w:p w:rsidR="002356AF" w:rsidRPr="002356AF" w:rsidRDefault="002356AF" w:rsidP="002356AF">
      <w:pPr>
        <w:spacing w:line="360" w:lineRule="auto"/>
      </w:pPr>
      <w:r w:rsidRPr="002356AF">
        <w:t>В тексте не должны быть использованы постраничные сноски.</w:t>
      </w:r>
    </w:p>
    <w:p w:rsidR="00FE26A7" w:rsidRDefault="00FE26A7" w:rsidP="002356AF">
      <w:pPr>
        <w:spacing w:line="360" w:lineRule="auto"/>
      </w:pPr>
    </w:p>
    <w:p w:rsidR="00061816" w:rsidRPr="002356AF" w:rsidRDefault="00061816" w:rsidP="002356AF">
      <w:pPr>
        <w:spacing w:line="360" w:lineRule="auto"/>
      </w:pPr>
      <w:r>
        <w:t>Статьи, оформленные с нарушением указанных правил, не рассматриваются и возвращаются автору на доработку.</w:t>
      </w:r>
    </w:p>
    <w:p w:rsidR="00FE26A7" w:rsidRPr="002356AF" w:rsidRDefault="00FE26A7" w:rsidP="00061816">
      <w:pPr>
        <w:spacing w:line="360" w:lineRule="auto"/>
        <w:ind w:firstLine="0"/>
      </w:pPr>
    </w:p>
    <w:sectPr w:rsidR="00FE26A7" w:rsidRPr="002356AF" w:rsidSect="00BB6BB1">
      <w:footerReference w:type="even" r:id="rId15"/>
      <w:footerReference w:type="default" r:id="rId16"/>
      <w:pgSz w:w="11906" w:h="16838" w:code="9"/>
      <w:pgMar w:top="1134" w:right="1134" w:bottom="1418" w:left="1134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3" w:rsidRDefault="00294923" w:rsidP="00FB4338">
      <w:r>
        <w:separator/>
      </w:r>
    </w:p>
  </w:endnote>
  <w:endnote w:type="continuationSeparator" w:id="0">
    <w:p w:rsidR="00294923" w:rsidRDefault="00294923" w:rsidP="00FB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1" w:rsidRDefault="00F92B55" w:rsidP="00FB4338">
    <w:pPr>
      <w:pStyle w:val="a5"/>
      <w:ind w:firstLine="0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09546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1" w:rsidRDefault="00F92B55" w:rsidP="00FB4338">
    <w:pPr>
      <w:pStyle w:val="a5"/>
      <w:ind w:firstLine="0"/>
      <w:jc w:val="right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2949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3" w:rsidRDefault="00294923" w:rsidP="00FB4338">
      <w:r>
        <w:separator/>
      </w:r>
    </w:p>
  </w:footnote>
  <w:footnote w:type="continuationSeparator" w:id="0">
    <w:p w:rsidR="00294923" w:rsidRDefault="00294923" w:rsidP="00FB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8"/>
    <w:rsid w:val="0002717A"/>
    <w:rsid w:val="00061816"/>
    <w:rsid w:val="00095466"/>
    <w:rsid w:val="001505EF"/>
    <w:rsid w:val="001C1767"/>
    <w:rsid w:val="00212418"/>
    <w:rsid w:val="002356AF"/>
    <w:rsid w:val="00294923"/>
    <w:rsid w:val="0031055D"/>
    <w:rsid w:val="00335D6B"/>
    <w:rsid w:val="00400AB5"/>
    <w:rsid w:val="00444B3A"/>
    <w:rsid w:val="00480C4D"/>
    <w:rsid w:val="005877AB"/>
    <w:rsid w:val="005A7641"/>
    <w:rsid w:val="007E48FD"/>
    <w:rsid w:val="008041AF"/>
    <w:rsid w:val="00827958"/>
    <w:rsid w:val="00877FB2"/>
    <w:rsid w:val="008F54E2"/>
    <w:rsid w:val="0094074B"/>
    <w:rsid w:val="00996B10"/>
    <w:rsid w:val="009C5618"/>
    <w:rsid w:val="00A03136"/>
    <w:rsid w:val="00A52365"/>
    <w:rsid w:val="00A9256B"/>
    <w:rsid w:val="00A97DE7"/>
    <w:rsid w:val="00BB6BB1"/>
    <w:rsid w:val="00C45CF8"/>
    <w:rsid w:val="00C478CC"/>
    <w:rsid w:val="00CD7737"/>
    <w:rsid w:val="00D41911"/>
    <w:rsid w:val="00E12804"/>
    <w:rsid w:val="00E46166"/>
    <w:rsid w:val="00E65081"/>
    <w:rsid w:val="00F92B55"/>
    <w:rsid w:val="00FB4338"/>
    <w:rsid w:val="00FC1160"/>
    <w:rsid w:val="00FD4F31"/>
    <w:rsid w:val="00FE10AC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1A1C-44F9-454F-BC0E-2D3373EB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338"/>
  </w:style>
  <w:style w:type="paragraph" w:styleId="a5">
    <w:name w:val="footer"/>
    <w:basedOn w:val="a"/>
    <w:link w:val="a6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338"/>
  </w:style>
  <w:style w:type="table" w:styleId="a7">
    <w:name w:val="Table Grid"/>
    <w:basedOn w:val="a1"/>
    <w:uiPriority w:val="39"/>
    <w:rsid w:val="00A0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Р Валеев</dc:creator>
  <cp:lastModifiedBy>Нафиков Эрнст Рустамович</cp:lastModifiedBy>
  <cp:revision>2</cp:revision>
  <dcterms:created xsi:type="dcterms:W3CDTF">2021-07-12T11:46:00Z</dcterms:created>
  <dcterms:modified xsi:type="dcterms:W3CDTF">2021-07-12T11:46:00Z</dcterms:modified>
</cp:coreProperties>
</file>